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6" w:rsidRDefault="00446066" w:rsidP="00446066">
      <w:pPr>
        <w:shd w:val="clear" w:color="auto" w:fill="FFFFFF"/>
        <w:spacing w:line="278" w:lineRule="exact"/>
        <w:ind w:firstLine="2"/>
        <w:jc w:val="center"/>
        <w:rPr>
          <w:b/>
          <w:color w:val="000000"/>
          <w:spacing w:val="9"/>
        </w:rPr>
      </w:pPr>
      <w:r>
        <w:rPr>
          <w:b/>
          <w:color w:val="000000"/>
          <w:spacing w:val="3"/>
        </w:rPr>
        <w:t xml:space="preserve">АДМИНИСТРАЦИЯ СЕЛИВАНОВСКОГО РАЙОНА </w:t>
      </w:r>
      <w:r>
        <w:rPr>
          <w:b/>
          <w:color w:val="000000"/>
          <w:spacing w:val="3"/>
        </w:rPr>
        <w:br/>
      </w:r>
      <w:r>
        <w:rPr>
          <w:b/>
          <w:color w:val="000000"/>
          <w:spacing w:val="9"/>
        </w:rPr>
        <w:t>УПРАВЛЕНИЕ ОБРАЗОВАНИЯ</w:t>
      </w:r>
    </w:p>
    <w:p w:rsidR="00446066" w:rsidRDefault="00446066" w:rsidP="00446066">
      <w:pPr>
        <w:shd w:val="clear" w:color="auto" w:fill="FFFFFF"/>
        <w:spacing w:line="278" w:lineRule="exact"/>
        <w:ind w:right="922" w:firstLine="2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5190" w:tblpY="58"/>
        <w:tblW w:w="0" w:type="auto"/>
        <w:tblBorders>
          <w:top w:val="thinThick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</w:tblGrid>
      <w:tr w:rsidR="00446066" w:rsidTr="00FB423E">
        <w:trPr>
          <w:trHeight w:val="209"/>
        </w:trPr>
        <w:tc>
          <w:tcPr>
            <w:tcW w:w="2193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bottom"/>
          </w:tcPr>
          <w:p w:rsidR="00446066" w:rsidRDefault="00446066" w:rsidP="00FB423E">
            <w:pPr>
              <w:shd w:val="clear" w:color="auto" w:fill="FFFFFF"/>
              <w:spacing w:before="120"/>
              <w:jc w:val="center"/>
              <w:rPr>
                <w:b/>
                <w:spacing w:val="60"/>
              </w:rPr>
            </w:pPr>
            <w:r>
              <w:rPr>
                <w:b/>
                <w:color w:val="000000"/>
                <w:spacing w:val="60"/>
              </w:rPr>
              <w:t>ПРИКА3</w:t>
            </w:r>
          </w:p>
        </w:tc>
      </w:tr>
    </w:tbl>
    <w:p w:rsidR="00446066" w:rsidRDefault="00446066" w:rsidP="00446066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</w:p>
    <w:p w:rsidR="00446066" w:rsidRDefault="00446066" w:rsidP="00446066">
      <w:pPr>
        <w:shd w:val="clear" w:color="auto" w:fill="FFFFFF"/>
        <w:tabs>
          <w:tab w:val="left" w:pos="8587"/>
        </w:tabs>
        <w:ind w:left="14"/>
        <w:rPr>
          <w:color w:val="000000"/>
          <w:spacing w:val="-4"/>
          <w:sz w:val="24"/>
          <w:szCs w:val="24"/>
        </w:rPr>
      </w:pPr>
    </w:p>
    <w:p w:rsidR="00446066" w:rsidRDefault="00446066" w:rsidP="00446066">
      <w:pPr>
        <w:shd w:val="clear" w:color="auto" w:fill="FFFFFF"/>
        <w:tabs>
          <w:tab w:val="left" w:pos="8587"/>
        </w:tabs>
        <w:ind w:left="14"/>
        <w:rPr>
          <w:color w:val="000000"/>
          <w:spacing w:val="-4"/>
          <w:sz w:val="24"/>
          <w:szCs w:val="24"/>
        </w:rPr>
      </w:pPr>
    </w:p>
    <w:p w:rsidR="00446066" w:rsidRDefault="00446066" w:rsidP="00446066">
      <w:r>
        <w:t xml:space="preserve">  от </w:t>
      </w:r>
      <w:r w:rsidR="00380304">
        <w:t>2</w:t>
      </w:r>
      <w:r w:rsidR="0017303F">
        <w:t>4</w:t>
      </w:r>
      <w:r>
        <w:t xml:space="preserve"> </w:t>
      </w:r>
      <w:r w:rsidR="0017303F">
        <w:t>октября</w:t>
      </w:r>
      <w:r w:rsidR="00D919DD">
        <w:t xml:space="preserve"> </w:t>
      </w:r>
      <w:r>
        <w:t>20</w:t>
      </w:r>
      <w:r w:rsidR="00893C12">
        <w:t>2</w:t>
      </w:r>
      <w:r w:rsidR="00380304">
        <w:t>2</w:t>
      </w:r>
      <w:r>
        <w:t xml:space="preserve"> года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№ </w:t>
      </w:r>
      <w:r w:rsidR="0017303F">
        <w:t>621</w:t>
      </w:r>
    </w:p>
    <w:p w:rsidR="00446066" w:rsidRDefault="00446066" w:rsidP="00446066">
      <w:pPr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50"/>
      </w:tblGrid>
      <w:tr w:rsidR="00446066" w:rsidTr="00F454C1">
        <w:trPr>
          <w:trHeight w:val="859"/>
        </w:trPr>
        <w:tc>
          <w:tcPr>
            <w:tcW w:w="5450" w:type="dxa"/>
          </w:tcPr>
          <w:p w:rsidR="00446066" w:rsidRDefault="0017303F" w:rsidP="00893C12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 внесении изменений в приказ управления образования администрации района от 26.08.2022 № 484 «</w:t>
            </w:r>
            <w:r w:rsidR="00446066">
              <w:rPr>
                <w:i/>
                <w:color w:val="000000"/>
                <w:sz w:val="24"/>
                <w:szCs w:val="24"/>
              </w:rPr>
              <w:t xml:space="preserve">Об организации питания обучающихся в </w:t>
            </w:r>
            <w:r w:rsidR="00893C12">
              <w:rPr>
                <w:i/>
                <w:color w:val="000000"/>
                <w:sz w:val="24"/>
                <w:szCs w:val="24"/>
              </w:rPr>
              <w:t>общеобразовательных учреждениях</w:t>
            </w:r>
            <w:r>
              <w:rPr>
                <w:i/>
                <w:color w:val="000000"/>
                <w:sz w:val="24"/>
                <w:szCs w:val="24"/>
              </w:rPr>
              <w:t>»</w:t>
            </w:r>
          </w:p>
          <w:p w:rsidR="0017303F" w:rsidRPr="0017303F" w:rsidRDefault="0017303F" w:rsidP="00893C12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17303F" w:rsidRDefault="003C04B2" w:rsidP="00F868A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7303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93C12" w:rsidRPr="00893C1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17303F">
        <w:rPr>
          <w:rFonts w:ascii="Times New Roman" w:hAnsi="Times New Roman" w:cs="Times New Roman"/>
          <w:sz w:val="28"/>
          <w:szCs w:val="28"/>
        </w:rPr>
        <w:t>постановлением администрации района от 21.10.2022 № 912 «О внесении изменений в постановления администрации района»</w:t>
      </w:r>
    </w:p>
    <w:p w:rsidR="00446066" w:rsidRPr="00B71188" w:rsidRDefault="008976A0" w:rsidP="00F868AE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446066">
        <w:rPr>
          <w:rFonts w:ascii="Times New Roman" w:hAnsi="Times New Roman"/>
          <w:sz w:val="28"/>
        </w:rPr>
        <w:t xml:space="preserve">п р и </w:t>
      </w:r>
      <w:proofErr w:type="gramStart"/>
      <w:r w:rsidR="00446066">
        <w:rPr>
          <w:rFonts w:ascii="Times New Roman" w:hAnsi="Times New Roman"/>
          <w:sz w:val="28"/>
        </w:rPr>
        <w:t>к</w:t>
      </w:r>
      <w:proofErr w:type="gramEnd"/>
      <w:r w:rsidR="00446066">
        <w:rPr>
          <w:rFonts w:ascii="Times New Roman" w:hAnsi="Times New Roman"/>
          <w:sz w:val="28"/>
        </w:rPr>
        <w:t xml:space="preserve"> а з ы в а ю:</w:t>
      </w:r>
    </w:p>
    <w:p w:rsidR="00446066" w:rsidRDefault="00446066" w:rsidP="00446066">
      <w:pPr>
        <w:pStyle w:val="ConsPlusNormal0"/>
        <w:widowControl/>
        <w:ind w:firstLine="709"/>
        <w:jc w:val="both"/>
        <w:rPr>
          <w:rFonts w:ascii="Times New Roman" w:hAnsi="Times New Roman"/>
          <w:sz w:val="28"/>
        </w:rPr>
      </w:pPr>
    </w:p>
    <w:p w:rsidR="00380304" w:rsidRDefault="00380304" w:rsidP="0017303F">
      <w:pPr>
        <w:jc w:val="both"/>
      </w:pPr>
      <w:r>
        <w:t xml:space="preserve">        1. </w:t>
      </w:r>
      <w:r w:rsidR="0017303F">
        <w:t xml:space="preserve"> Подпункт 2.2. пункта 2 приказа управления образования администрации района от 26.08.2022 № 484 «Об организации питания обучающихся в общеобразовательных учреждениях» изложить в следующей редакции:</w:t>
      </w:r>
    </w:p>
    <w:p w:rsidR="008C0B97" w:rsidRDefault="0017303F" w:rsidP="008C0B97">
      <w:pPr>
        <w:pStyle w:val="a5"/>
        <w:tabs>
          <w:tab w:val="left" w:pos="0"/>
        </w:tabs>
        <w:ind w:left="0" w:firstLine="567"/>
        <w:jc w:val="both"/>
      </w:pPr>
      <w:r>
        <w:t>«</w:t>
      </w:r>
      <w:r w:rsidR="00871868">
        <w:t xml:space="preserve">2.2. </w:t>
      </w:r>
      <w:r w:rsidR="008C0B97">
        <w:t>стоимость горячего питания (завтрак) детей-инвалидов, детей с ограниченными возможностями здоровья</w:t>
      </w:r>
      <w:r w:rsidR="00710DAF">
        <w:t xml:space="preserve"> </w:t>
      </w:r>
      <w:r>
        <w:t xml:space="preserve">и </w:t>
      </w:r>
      <w:r w:rsidR="00710DAF">
        <w:t>детей</w:t>
      </w:r>
      <w:r>
        <w:t xml:space="preserve"> </w:t>
      </w:r>
      <w:r w:rsidR="00710DAF">
        <w:t>лиц, призванных на военную службу по мобилизации в Вооруженные силы Российской Федерации,</w:t>
      </w:r>
      <w:r w:rsidR="008C0B97">
        <w:t xml:space="preserve"> </w:t>
      </w:r>
      <w:r w:rsidR="00710DAF">
        <w:t xml:space="preserve">обучающихся в 5-11 классах, </w:t>
      </w:r>
      <w:r w:rsidR="008C0B97">
        <w:t>60 рублей 00 копеек за</w:t>
      </w:r>
      <w:r w:rsidR="00710DAF">
        <w:t xml:space="preserve"> счет средств районного бюджета;».</w:t>
      </w:r>
    </w:p>
    <w:p w:rsidR="00710DAF" w:rsidRDefault="00710DAF" w:rsidP="00710DAF">
      <w:pPr>
        <w:jc w:val="both"/>
      </w:pPr>
      <w:r>
        <w:t xml:space="preserve">         2. Подпункт 2.4. пункта 2 приказа управления образования администрации района от 26.08.2022 № 484 «Об организации питания обучающихся в общеобразовательных учреждениях» изложить в следующей редакции:</w:t>
      </w:r>
    </w:p>
    <w:p w:rsidR="00446066" w:rsidRDefault="00710DAF" w:rsidP="00710DAF">
      <w:pPr>
        <w:pStyle w:val="a5"/>
        <w:ind w:left="0"/>
        <w:jc w:val="both"/>
      </w:pPr>
      <w:r>
        <w:t xml:space="preserve">         «</w:t>
      </w:r>
      <w:r w:rsidR="00871868">
        <w:t>2.</w:t>
      </w:r>
      <w:r w:rsidR="00D63E51">
        <w:t>4</w:t>
      </w:r>
      <w:r w:rsidR="00871868">
        <w:t xml:space="preserve">. </w:t>
      </w:r>
      <w:r w:rsidR="00D63E51">
        <w:t>стоимость горячего питания (обед) детей-инвалидов, детей с ограниченными возможностями здоровья</w:t>
      </w:r>
      <w:r>
        <w:t xml:space="preserve"> и</w:t>
      </w:r>
      <w:r w:rsidRPr="00710DAF">
        <w:t xml:space="preserve"> </w:t>
      </w:r>
      <w:r>
        <w:t xml:space="preserve">детей лиц, призванных на военную службу по мобилизации в Вооруженные силы Российской </w:t>
      </w:r>
      <w:proofErr w:type="gramStart"/>
      <w:r>
        <w:t xml:space="preserve">Федерации, </w:t>
      </w:r>
      <w:r w:rsidR="00D63E51">
        <w:t xml:space="preserve"> обучающихся</w:t>
      </w:r>
      <w:proofErr w:type="gramEnd"/>
      <w:r w:rsidR="00D63E51">
        <w:t xml:space="preserve"> в 1-11 классах, 70 рублей 00 копеек за счет средств районного бюджета;</w:t>
      </w:r>
      <w:r>
        <w:t>».</w:t>
      </w:r>
    </w:p>
    <w:p w:rsidR="00710DAF" w:rsidRDefault="00710DAF" w:rsidP="00710DAF">
      <w:pPr>
        <w:jc w:val="both"/>
      </w:pPr>
      <w:r>
        <w:t xml:space="preserve">         3. Руководителям общеобразовательных учреждений довести настоящий приказ до коллективов учреждений и родительской общественности.</w:t>
      </w:r>
    </w:p>
    <w:p w:rsidR="00710DAF" w:rsidRPr="00710DAF" w:rsidRDefault="00710DAF" w:rsidP="00710DAF">
      <w:pPr>
        <w:jc w:val="both"/>
        <w:rPr>
          <w:color w:val="000000"/>
        </w:rPr>
      </w:pPr>
      <w:r>
        <w:t xml:space="preserve">         4. </w:t>
      </w:r>
      <w:r>
        <w:rPr>
          <w:color w:val="000000"/>
        </w:rPr>
        <w:t>Настоящий приказ вступает в силу 01.11.2022.</w:t>
      </w:r>
    </w:p>
    <w:p w:rsidR="00D919DD" w:rsidRDefault="002C0F39" w:rsidP="00446066">
      <w:pPr>
        <w:jc w:val="both"/>
      </w:pPr>
      <w:r>
        <w:t xml:space="preserve">        </w:t>
      </w:r>
      <w:r w:rsidR="00710DAF">
        <w:t xml:space="preserve"> 5</w:t>
      </w:r>
      <w:r w:rsidR="00446066">
        <w:t>. Контроль по исполнению настоящего приказа оставляю за собой.</w:t>
      </w:r>
    </w:p>
    <w:p w:rsidR="00D919DD" w:rsidRDefault="001F187F" w:rsidP="00446066">
      <w:pPr>
        <w:jc w:val="both"/>
      </w:pPr>
      <w:r>
        <w:rPr>
          <w:noProof/>
        </w:rPr>
        <w:drawing>
          <wp:inline distT="0" distB="0" distL="0" distR="0">
            <wp:extent cx="5927090" cy="1645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83E" w:rsidRDefault="00D7283E">
      <w:bookmarkStart w:id="0" w:name="_GoBack"/>
      <w:bookmarkEnd w:id="0"/>
    </w:p>
    <w:sectPr w:rsidR="00D7283E" w:rsidSect="00F454C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7BB"/>
    <w:multiLevelType w:val="hybridMultilevel"/>
    <w:tmpl w:val="F7EEF176"/>
    <w:lvl w:ilvl="0" w:tplc="7A06B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C27F34"/>
    <w:multiLevelType w:val="multilevel"/>
    <w:tmpl w:val="C434AF6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7" w:hanging="2160"/>
      </w:pPr>
      <w:rPr>
        <w:rFonts w:hint="default"/>
      </w:rPr>
    </w:lvl>
  </w:abstractNum>
  <w:abstractNum w:abstractNumId="2" w15:restartNumberingAfterBreak="0">
    <w:nsid w:val="681D60ED"/>
    <w:multiLevelType w:val="hybridMultilevel"/>
    <w:tmpl w:val="7B24AD7E"/>
    <w:lvl w:ilvl="0" w:tplc="6D5E258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C4A2C59"/>
    <w:multiLevelType w:val="hybridMultilevel"/>
    <w:tmpl w:val="79D43A96"/>
    <w:lvl w:ilvl="0" w:tplc="58CE68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AB240A2"/>
    <w:multiLevelType w:val="hybridMultilevel"/>
    <w:tmpl w:val="D96C996E"/>
    <w:lvl w:ilvl="0" w:tplc="6538976E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066"/>
    <w:rsid w:val="0000127C"/>
    <w:rsid w:val="000B4AD1"/>
    <w:rsid w:val="00161D27"/>
    <w:rsid w:val="0017303F"/>
    <w:rsid w:val="001D3325"/>
    <w:rsid w:val="001F187F"/>
    <w:rsid w:val="001F78BC"/>
    <w:rsid w:val="00213DF1"/>
    <w:rsid w:val="0025361B"/>
    <w:rsid w:val="002C0F39"/>
    <w:rsid w:val="00380304"/>
    <w:rsid w:val="00397175"/>
    <w:rsid w:val="003C04B2"/>
    <w:rsid w:val="003C1A4D"/>
    <w:rsid w:val="00446066"/>
    <w:rsid w:val="00490139"/>
    <w:rsid w:val="00505FC4"/>
    <w:rsid w:val="005A3673"/>
    <w:rsid w:val="005B13C2"/>
    <w:rsid w:val="005D1FC0"/>
    <w:rsid w:val="005D7B02"/>
    <w:rsid w:val="006714BB"/>
    <w:rsid w:val="006B45DC"/>
    <w:rsid w:val="00710DAF"/>
    <w:rsid w:val="00871868"/>
    <w:rsid w:val="00893C12"/>
    <w:rsid w:val="008976A0"/>
    <w:rsid w:val="008B15C2"/>
    <w:rsid w:val="008C0B97"/>
    <w:rsid w:val="00956F74"/>
    <w:rsid w:val="00982E8D"/>
    <w:rsid w:val="00A41DCF"/>
    <w:rsid w:val="00A92CE0"/>
    <w:rsid w:val="00AA2F60"/>
    <w:rsid w:val="00B75F36"/>
    <w:rsid w:val="00BD01D6"/>
    <w:rsid w:val="00C55424"/>
    <w:rsid w:val="00D63E51"/>
    <w:rsid w:val="00D7283E"/>
    <w:rsid w:val="00D778E9"/>
    <w:rsid w:val="00D919DD"/>
    <w:rsid w:val="00DB00D6"/>
    <w:rsid w:val="00E74316"/>
    <w:rsid w:val="00E86591"/>
    <w:rsid w:val="00F06665"/>
    <w:rsid w:val="00F13FF2"/>
    <w:rsid w:val="00F42A8E"/>
    <w:rsid w:val="00F454C1"/>
    <w:rsid w:val="00F829EB"/>
    <w:rsid w:val="00F868AE"/>
    <w:rsid w:val="00F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9A235-113B-45FD-8F9F-5D895614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6066"/>
    <w:pPr>
      <w:jc w:val="center"/>
    </w:pPr>
    <w:rPr>
      <w:b/>
      <w:w w:val="15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46066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46066"/>
    <w:rPr>
      <w:rFonts w:ascii="Arial" w:hAnsi="Arial" w:cs="Arial"/>
    </w:rPr>
  </w:style>
  <w:style w:type="paragraph" w:customStyle="1" w:styleId="ConsPlusNormal0">
    <w:name w:val="ConsPlusNormal"/>
    <w:link w:val="ConsPlusNormal"/>
    <w:rsid w:val="00446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460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60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06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93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obr37</dc:creator>
  <cp:lastModifiedBy>Учетная запись Майкрософт</cp:lastModifiedBy>
  <cp:revision>23</cp:revision>
  <cp:lastPrinted>2022-10-24T13:13:00Z</cp:lastPrinted>
  <dcterms:created xsi:type="dcterms:W3CDTF">2018-01-11T05:10:00Z</dcterms:created>
  <dcterms:modified xsi:type="dcterms:W3CDTF">2022-10-25T08:02:00Z</dcterms:modified>
</cp:coreProperties>
</file>